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F" w:rsidRDefault="00B8101F" w:rsidP="00B8101F">
      <w:pPr>
        <w:pStyle w:val="ConsPlusNormal"/>
        <w:jc w:val="right"/>
        <w:outlineLvl w:val="1"/>
      </w:pPr>
      <w:r>
        <w:t>Приложение N 6</w:t>
      </w:r>
    </w:p>
    <w:p w:rsidR="00B8101F" w:rsidRDefault="00B8101F" w:rsidP="00B8101F">
      <w:pPr>
        <w:pStyle w:val="ConsPlusNormal"/>
        <w:jc w:val="right"/>
      </w:pPr>
      <w:r>
        <w:t>к Территориальной программе</w:t>
      </w:r>
    </w:p>
    <w:p w:rsidR="00B8101F" w:rsidRDefault="00B8101F" w:rsidP="00B8101F">
      <w:pPr>
        <w:pStyle w:val="ConsPlusNormal"/>
        <w:jc w:val="right"/>
      </w:pPr>
      <w:r>
        <w:t>государственных гарантий бесплатного</w:t>
      </w:r>
    </w:p>
    <w:p w:rsidR="00B8101F" w:rsidRDefault="00B8101F" w:rsidP="00B8101F">
      <w:pPr>
        <w:pStyle w:val="ConsPlusNormal"/>
        <w:jc w:val="right"/>
      </w:pPr>
      <w:r>
        <w:t>оказания гражданам медицинской помощи</w:t>
      </w:r>
    </w:p>
    <w:p w:rsidR="00B8101F" w:rsidRDefault="00B8101F" w:rsidP="00B8101F">
      <w:pPr>
        <w:pStyle w:val="ConsPlusNormal"/>
        <w:jc w:val="right"/>
      </w:pPr>
      <w:r>
        <w:t>в Свердловской области на 2017 год и</w:t>
      </w:r>
    </w:p>
    <w:p w:rsidR="00B8101F" w:rsidRDefault="00B8101F" w:rsidP="00B8101F">
      <w:pPr>
        <w:pStyle w:val="ConsPlusNormal"/>
        <w:jc w:val="right"/>
      </w:pPr>
      <w:r>
        <w:t>на плановый период 2018 и 2019 годов</w:t>
      </w:r>
    </w:p>
    <w:p w:rsidR="00B8101F" w:rsidRDefault="00B8101F" w:rsidP="00B8101F">
      <w:pPr>
        <w:pStyle w:val="ConsPlusNormal"/>
      </w:pPr>
    </w:p>
    <w:p w:rsidR="00B8101F" w:rsidRDefault="00B8101F" w:rsidP="00B8101F">
      <w:pPr>
        <w:pStyle w:val="ConsPlusNormal"/>
        <w:jc w:val="center"/>
      </w:pPr>
      <w:bookmarkStart w:id="0" w:name="P2763"/>
      <w:bookmarkEnd w:id="0"/>
      <w:r>
        <w:t>ПЕРЕЧЕНЬ</w:t>
      </w:r>
    </w:p>
    <w:p w:rsidR="00B8101F" w:rsidRDefault="00B8101F" w:rsidP="00B8101F">
      <w:pPr>
        <w:pStyle w:val="ConsPlusNormal"/>
        <w:jc w:val="center"/>
      </w:pPr>
      <w:r>
        <w:t>ЛЕКАРСТВЕННЫХ ПРЕПАРАТОВ И МЕДИЦИНСКИХ ИЗДЕЛИЙ,</w:t>
      </w:r>
    </w:p>
    <w:p w:rsidR="00B8101F" w:rsidRDefault="00B8101F" w:rsidP="00B8101F">
      <w:pPr>
        <w:pStyle w:val="ConsPlusNormal"/>
        <w:jc w:val="center"/>
      </w:pPr>
      <w:r>
        <w:t>ОТПУСКАЕМЫХ НАСЕЛЕНИЮ В СООТВЕТСТВИИ С ПЕРЕЧНЕМ</w:t>
      </w:r>
    </w:p>
    <w:p w:rsidR="00B8101F" w:rsidRDefault="00B8101F" w:rsidP="00B8101F">
      <w:pPr>
        <w:pStyle w:val="ConsPlusNormal"/>
        <w:jc w:val="center"/>
      </w:pPr>
      <w:r>
        <w:t>ГРУПП НАСЕЛЕНИЯ И КАТЕГОРИЙ ЗАБОЛЕВАНИЙ,</w:t>
      </w:r>
    </w:p>
    <w:p w:rsidR="00B8101F" w:rsidRDefault="00B8101F" w:rsidP="00B8101F">
      <w:pPr>
        <w:pStyle w:val="ConsPlusNormal"/>
        <w:jc w:val="center"/>
      </w:pPr>
      <w:r>
        <w:t>ПРИ АМБУЛАТОРНОМ ЛЕЧЕНИИ КОТОРЫХ ЛЕКАРСТВЕННЫЕ ПРЕПАРАТЫ</w:t>
      </w:r>
    </w:p>
    <w:p w:rsidR="00B8101F" w:rsidRDefault="00B8101F" w:rsidP="00B8101F">
      <w:pPr>
        <w:pStyle w:val="ConsPlusNormal"/>
        <w:jc w:val="center"/>
      </w:pPr>
      <w:r>
        <w:t>И МЕДИЦИНСКИЕ ИЗДЕЛИЯ ОТПУСКАЮТСЯ ПО РЕЦЕПТАМ ВРАЧЕЙ</w:t>
      </w:r>
    </w:p>
    <w:p w:rsidR="00B8101F" w:rsidRDefault="00B8101F" w:rsidP="00B8101F">
      <w:pPr>
        <w:pStyle w:val="ConsPlusNormal"/>
        <w:jc w:val="center"/>
      </w:pPr>
      <w:r>
        <w:t>БЕСПЛАТНО И НА ЛЬГОТНЫХ УСЛОВИЯХ (С 50-ПРОЦЕНТНОЙ СКИДКОЙ)</w:t>
      </w:r>
    </w:p>
    <w:p w:rsidR="00B8101F" w:rsidRDefault="00B8101F" w:rsidP="00B8101F">
      <w:pPr>
        <w:pStyle w:val="ConsPlusNormal"/>
        <w:jc w:val="center"/>
      </w:pPr>
      <w:r>
        <w:t>В АПТЕЧНЫХ ОРГАНИЗАЦИЯХ</w:t>
      </w:r>
    </w:p>
    <w:p w:rsidR="00B8101F" w:rsidRDefault="00B8101F" w:rsidP="00B8101F">
      <w:pPr>
        <w:pStyle w:val="ConsPlusNormal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"/>
        <w:gridCol w:w="336"/>
        <w:gridCol w:w="793"/>
        <w:gridCol w:w="2552"/>
        <w:gridCol w:w="2797"/>
        <w:gridCol w:w="3515"/>
        <w:gridCol w:w="2665"/>
        <w:gridCol w:w="1474"/>
      </w:tblGrid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  <w:jc w:val="center"/>
            </w:pPr>
            <w:r>
              <w:t>Формы выпуска лекарственного препарата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B8101F" w:rsidRDefault="00B8101F" w:rsidP="00267C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49" w:type="dxa"/>
            <w:gridSpan w:val="2"/>
            <w:vAlign w:val="center"/>
          </w:tcPr>
          <w:p w:rsidR="00B8101F" w:rsidRDefault="00B8101F" w:rsidP="00267C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B8101F" w:rsidRDefault="00B8101F" w:rsidP="00267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B8101F" w:rsidRDefault="00B8101F" w:rsidP="00267C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B8101F" w:rsidRDefault="00B8101F" w:rsidP="00267CDE">
            <w:pPr>
              <w:pStyle w:val="ConsPlusNormal"/>
              <w:jc w:val="center"/>
            </w:pPr>
            <w:r>
              <w:t>6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A02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A02B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A02BA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A02BC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капсулы;</w:t>
            </w:r>
          </w:p>
          <w:p w:rsidR="00B8101F" w:rsidRDefault="00B8101F" w:rsidP="00267CDE">
            <w:pPr>
              <w:pStyle w:val="ConsPlusNormal"/>
            </w:pPr>
            <w:r>
              <w:t>капсулы кишечнорастворимые;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A03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03A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A03AD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40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A03F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A03FA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метоклопрамид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10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A04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A04A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A04AA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8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A05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A05A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A05AA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суспензия для приема внутрь, 250 мг/5 мл;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оболочкой;</w:t>
            </w:r>
          </w:p>
          <w:p w:rsidR="00B8101F" w:rsidRDefault="00B8101F" w:rsidP="00267CDE">
            <w:pPr>
              <w:pStyle w:val="ConsPlusNormal"/>
            </w:pPr>
            <w:r>
              <w:t>капсулы 250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A05B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A05BA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65 мг + 35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A07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A07E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A07EC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таблетки, покрытые пленочной оболочкой, 500 </w:t>
            </w:r>
            <w:r>
              <w:lastRenderedPageBreak/>
              <w:t>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A07F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A07FA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,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капсулы;</w:t>
            </w:r>
          </w:p>
          <w:p w:rsidR="00B8101F" w:rsidRDefault="00B8101F" w:rsidP="00267CD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B8101F" w:rsidRDefault="00B8101F" w:rsidP="00267CDE">
            <w:pPr>
              <w:pStyle w:val="ConsPlusNormal"/>
            </w:pPr>
            <w:r>
              <w:t>порошок для приема внутрь;</w:t>
            </w:r>
          </w:p>
          <w:p w:rsidR="00B8101F" w:rsidRDefault="00B8101F" w:rsidP="00267CDE">
            <w:pPr>
              <w:pStyle w:val="ConsPlusNormal"/>
            </w:pPr>
            <w:r>
              <w:t>порошок для приема внутрь и местного применения 50 млн. КОЕ/5 доз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A09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A09A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A09AA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панкреатин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оболочкой, 25 ЕД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A10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A10A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A10AB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внутривенного и подкожного введения 100 ЕД/мл, 3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подкожного введения 100 ЕД/мл, 3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внутривенного и подкожного введения 100 МЕ/мл, 3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инъекций 100 МЕ/мл, 3 мл; 100 МЕ/мл, 5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A10AC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lastRenderedPageBreak/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lastRenderedPageBreak/>
              <w:t xml:space="preserve">суспензия для подкожного </w:t>
            </w:r>
            <w:r>
              <w:lastRenderedPageBreak/>
              <w:t>введения 100 МЕ/мл, 3 мл, 100 МЕ/мл, 5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A10AD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суспензия для подкожного введения 100 ЕД/мл, 3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суспензия для подкожного введения 100 МЕ/мл, 3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суспензия для подкожного введения 100 МЕ/мл, 3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A10AE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подкожного введения 100 МЕ/мл, 3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подкожного введения 100 МЕ/мл, 3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A10B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A10BA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1000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A10BB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  <w:r>
              <w:t xml:space="preserve"> </w:t>
            </w:r>
            <w:proofErr w:type="spellStart"/>
            <w:r>
              <w:t>гликлазид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3,5 мг;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действия;</w:t>
            </w:r>
          </w:p>
          <w:p w:rsidR="00B8101F" w:rsidRDefault="00B8101F" w:rsidP="00267CDE">
            <w:pPr>
              <w:pStyle w:val="ConsPlusNormal"/>
            </w:pPr>
            <w:r>
              <w:t>таблетки с модифицированным высвобождением 60 мг, 30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A10BH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A11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Витамины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A11CC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капли для приема внутрь 15 тыс. МЕ/мл;</w:t>
            </w:r>
          </w:p>
          <w:p w:rsidR="00B8101F" w:rsidRDefault="00B8101F" w:rsidP="00267CDE">
            <w:pPr>
              <w:pStyle w:val="ConsPlusNormal"/>
            </w:pPr>
            <w:r>
              <w:t>раствор для приема внутрь (масляный) 0,5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B01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B01AA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2,5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B01AC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75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B02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B02B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B02BX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B03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B03A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железа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B03AB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капли для приема внутрь 50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C01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C01A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C01AA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0,25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C01B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C01BD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C01D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C01DA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10 мг;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 20 мг, 40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пролонгированного действия;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 40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нитроглицерин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подъязычные;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  <w:r>
              <w:t xml:space="preserve"> 0,5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C03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Диуретики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C03A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C03AA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C03B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C03BA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2,5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C03C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C03CA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фуросемид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40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C03D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C03DA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C07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C07A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C07AB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10 мг; 5 мг; 2,5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оболочкой, 25; 50 мг;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пленочной оболочкой,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C08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C08C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C08CA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5 мг; 10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пленочной оболочкой, 20 мг; 30 мг;</w:t>
            </w:r>
          </w:p>
          <w:p w:rsidR="00B8101F" w:rsidRDefault="00B8101F" w:rsidP="00267C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с модифицированным высвобождением, покрытые оболочкой, 40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C08D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C08DA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40 мг; 80 мг;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пленочной оболочкой, 240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C09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C09A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Ингибиторы АПФ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C09AA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Ингибиторы АПФ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5 мг; 10 мг; 20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5 мг; 10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C09C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C09CA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12,5 мг; 25 мг;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C10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C10A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C10AA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20 мг; 40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D07A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D07AC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спрей назальный дозированный, 50 мкг/доза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D08A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D08AX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этанол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наружного применения;</w:t>
            </w:r>
          </w:p>
          <w:p w:rsidR="00B8101F" w:rsidRDefault="00B8101F" w:rsidP="00267CDE">
            <w:pPr>
              <w:pStyle w:val="ConsPlusNormal"/>
            </w:pPr>
            <w:r>
              <w:t>раствор для наружного применения и приготовления лекарственных форм, 70%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G04C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G04CA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 мг; 4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H01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H01B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H01BA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0,1 мг; 0,2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H02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H02A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H02AA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0,1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H02AB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4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преднизолон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H03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H03A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H03AA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50 мкг; 75 мкг; 100 мкг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H03B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H03BB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J01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J01C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J01CA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амоксициллин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8101F" w:rsidRDefault="00B8101F" w:rsidP="00267C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, 250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J01F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J01FA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порошок для приготовления суспензии для приема внутрь 100 мг;</w:t>
            </w:r>
          </w:p>
          <w:p w:rsidR="00B8101F" w:rsidRDefault="00B8101F" w:rsidP="00267CDE">
            <w:pPr>
              <w:pStyle w:val="ConsPlusNormal"/>
            </w:pPr>
            <w:r>
              <w:t>200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L01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L01AA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сахарной оболочкой,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L01AD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капсулы, 40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Антиметаболиты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2,5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L01BB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Аналоги пурина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L01BC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500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L01CA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20 мг; 30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L01CB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L01XX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500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L02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L02A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L02AB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Гестагены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500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L02AE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 3,75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капсула для подкожного введения пролонгированного действия 3,6 мг; 10,8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 3,75 мг; 11,25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L02B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L02BA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L02BB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50 мг; 150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L02BG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L03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L03A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L03AB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Интерфероны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интерферон альфа-2в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суппозитории ректальные 150 тыс. МЕ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M01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M01A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M01AB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с модифицированным высвобождением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M01AE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ибупрофен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суспензия для приема внутрь 100 мг/5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M01C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M01CC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M04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M04A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M04AA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Нервная система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N01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Анестетики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N01A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N01AH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инъекций 20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N02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N02A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N02AA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морфин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инъекций;</w:t>
            </w:r>
          </w:p>
          <w:p w:rsidR="00B8101F" w:rsidRDefault="00B8101F" w:rsidP="00267CDE">
            <w:pPr>
              <w:pStyle w:val="ConsPlusNormal"/>
            </w:pPr>
            <w:r>
              <w:t>раствор для подкожного введения 10 мг/мл;</w:t>
            </w:r>
          </w:p>
          <w:p w:rsidR="00B8101F" w:rsidRDefault="00B8101F" w:rsidP="00267CDE">
            <w:pPr>
              <w:pStyle w:val="ConsPlusNormal"/>
            </w:pPr>
            <w:r>
              <w:t>капсулы пролонгированного действия;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оболочкой, 30 мг; 60 мг;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N02AB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 25; 50; 75 мкг/ч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N02B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N02BA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кишечнорастворимой пленочной оболочкой, 75 мг;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N02BE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парацетамол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суппозитории ректальные 250 мг;</w:t>
            </w:r>
          </w:p>
          <w:p w:rsidR="00B8101F" w:rsidRDefault="00B8101F" w:rsidP="00267CDE">
            <w:pPr>
              <w:pStyle w:val="ConsPlusNormal"/>
            </w:pPr>
            <w:r>
              <w:t>суспензия для приема внутрь 120 мг/5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N03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N03A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177.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N03AA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N03AE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клоназепам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N03AF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200 мг;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пленочной оболочкой, 200 мг; 400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суспензия для приема внутрь 60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600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N03AG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гранулы пролонгированного действия 100; 250; 500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капли для приема внутрь 300 мг/мл;</w:t>
            </w:r>
          </w:p>
          <w:p w:rsidR="00B8101F" w:rsidRDefault="00B8101F" w:rsidP="00267CDE">
            <w:pPr>
              <w:pStyle w:val="ConsPlusNormal"/>
            </w:pPr>
            <w:r>
              <w:t>сироп;</w:t>
            </w:r>
          </w:p>
          <w:p w:rsidR="00B8101F" w:rsidRDefault="00B8101F" w:rsidP="00267CDE">
            <w:pPr>
              <w:pStyle w:val="ConsPlusNormal"/>
            </w:pPr>
            <w:r>
              <w:t>сироп (для детей) 57,64 мг/мл; 50 мг/мл;</w:t>
            </w:r>
          </w:p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кишечнорастворимой оболочкой, 300 мг;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 с пролонгированным высвобождением, покрытые пленочной оболочкой, 300 мг; 500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N03AX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приема внутрь 100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500 мг; 1000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25 мг;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50 мг;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N04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N04A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N04AA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Третичные амины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N04B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N04BA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100 мг + 25 мг;</w:t>
            </w:r>
          </w:p>
          <w:p w:rsidR="00B8101F" w:rsidRDefault="00B8101F" w:rsidP="00267CDE">
            <w:pPr>
              <w:pStyle w:val="ConsPlusNormal"/>
            </w:pPr>
            <w:r>
              <w:t>таблетки 100 мг + 25 мг;</w:t>
            </w:r>
          </w:p>
          <w:p w:rsidR="00B8101F" w:rsidRDefault="00B8101F" w:rsidP="00267CDE">
            <w:pPr>
              <w:pStyle w:val="ConsPlusNormal"/>
            </w:pPr>
            <w:r>
              <w:t>200 мг + 50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250 мг + 25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N04BB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N04BC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оболочкой,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1 мг; 0,25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N05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N05A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N05AA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25 мг; 50 мг;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N05AB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внутримышечного введения (масляный) 25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N05C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 10 мг;</w:t>
            </w:r>
          </w:p>
          <w:p w:rsidR="00B8101F" w:rsidRDefault="00B8101F" w:rsidP="00267CDE">
            <w:pPr>
              <w:pStyle w:val="ConsPlusNormal"/>
            </w:pPr>
            <w:r>
              <w:t>раствор для приема внутрь 40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N05AD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5 мг;</w:t>
            </w:r>
          </w:p>
          <w:p w:rsidR="00B8101F" w:rsidRDefault="00B8101F" w:rsidP="00267CDE">
            <w:pPr>
              <w:pStyle w:val="ConsPlusNormal"/>
            </w:pPr>
            <w:r>
              <w:t>1,5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N05AE03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оболочкой, 16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N05AF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внутримышечного введения (масляный) 50 мг/мл; 200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209.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внутримышечного введения (масляный) 20мг/мл;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оболочкой, 15 мг;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N05AH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100 мг; 200 мг;</w:t>
            </w:r>
          </w:p>
          <w:p w:rsidR="00B8101F" w:rsidRDefault="00B8101F" w:rsidP="00267CDE">
            <w:pPr>
              <w:pStyle w:val="ConsPlusNormal"/>
            </w:pPr>
            <w:r>
              <w:t>таблетки пролонгированного действия, покрытые пленочной оболочкой, 400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8101F" w:rsidRDefault="00B8101F" w:rsidP="00267CDE">
            <w:pPr>
              <w:pStyle w:val="ConsPlusNormal"/>
            </w:pPr>
            <w:r>
              <w:t>таблетки для рассасывания;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10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N05AL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капсулы;</w:t>
            </w:r>
          </w:p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N05AX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 25 мг;</w:t>
            </w:r>
          </w:p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8101F" w:rsidRDefault="00B8101F" w:rsidP="00267CDE">
            <w:pPr>
              <w:pStyle w:val="ConsPlusNormal"/>
            </w:pPr>
            <w:r>
              <w:t>таблетки для рассасывания;</w:t>
            </w:r>
          </w:p>
          <w:p w:rsidR="00B8101F" w:rsidRDefault="00B8101F" w:rsidP="00267CD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 мг; 4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215.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N05AN02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25 мг; 100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N05BA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бромдигидрохлор-фенилбензодиазепин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1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N06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Психоаналептики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N06A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Антидепрессанты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N06AA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амитриптилин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N06AB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эсциталопрам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N06AX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пирлиндол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25 мг; 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225.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N06B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N06BX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приема внутрь 200 мг/мл;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оболочкой;</w:t>
            </w:r>
          </w:p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оболочкой;</w:t>
            </w:r>
          </w:p>
          <w:p w:rsidR="00B8101F" w:rsidRDefault="00B8101F" w:rsidP="00267CDE">
            <w:pPr>
              <w:pStyle w:val="ConsPlusNormal"/>
            </w:pPr>
            <w:r>
              <w:t>капсулы 200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N06D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N07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N07A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N07AA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60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P01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таблетки, покрытые пленочной оболочкой, 200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R03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R03A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R03AC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аэрозоль для ингаляций дозированный 100 мкг/доза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аэрозоль для ингаляций дозированный 12 мкг/доза;</w:t>
            </w:r>
          </w:p>
          <w:p w:rsidR="00B8101F" w:rsidRDefault="00B8101F" w:rsidP="00267CDE">
            <w:pPr>
              <w:pStyle w:val="ConsPlusNormal"/>
            </w:pPr>
            <w:r>
              <w:t>капсулы с порошком для ингаляций 12 мкг;</w:t>
            </w:r>
          </w:p>
          <w:p w:rsidR="00B8101F" w:rsidRDefault="00B8101F" w:rsidP="00267CDE">
            <w:pPr>
              <w:pStyle w:val="ConsPlusNormal"/>
            </w:pPr>
            <w:r>
              <w:t>порошок для ингаляций дозированный 4,5 мкг/доза, 9 мкг/доза;</w:t>
            </w:r>
          </w:p>
          <w:p w:rsidR="00B8101F" w:rsidRDefault="00B8101F" w:rsidP="00267CDE">
            <w:pPr>
              <w:pStyle w:val="ConsPlusNormal"/>
            </w:pPr>
            <w:r>
              <w:lastRenderedPageBreak/>
              <w:t>порошок для ингаляций дозированный 12 мкг/доза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238.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R03AK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набор капсул с порошком для ингаляций 200 мкг/доза + 12 мкг/доза, 400 мкг/доза + 12 мкг/доза;</w:t>
            </w:r>
          </w:p>
          <w:p w:rsidR="00B8101F" w:rsidRDefault="00B8101F" w:rsidP="00267CDE">
            <w:pPr>
              <w:pStyle w:val="ConsPlusNormal"/>
            </w:pPr>
            <w:r>
              <w:t>порошок для ингаляций дозированный 160 мкг + 4,5 мкг/доза, 80 мкг + 4,5 мкг/доза, 9 мкг + 320 мкг/доза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аэрозоль для ингаляций дозированный 25 мкг + 50 мкг/доза, 25 мкг + 125 мкг/доза, 25 мкг + 250 мкг/доза;</w:t>
            </w:r>
          </w:p>
          <w:p w:rsidR="00B8101F" w:rsidRDefault="00B8101F" w:rsidP="00267CDE">
            <w:pPr>
              <w:pStyle w:val="ConsPlusNormal"/>
            </w:pPr>
            <w:r>
              <w:t>порошок для ингаляций дозированный 50 мкг + 250 мкг/доза, 50 мкг + 500 мкг/доза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 xml:space="preserve">аэрозоль для ингаляций дозированный 100 мкг + 6 </w:t>
            </w:r>
            <w:proofErr w:type="spellStart"/>
            <w:r>
              <w:t>мгк</w:t>
            </w:r>
            <w:proofErr w:type="spellEnd"/>
            <w:r>
              <w:t>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R03AL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аэрозоль для ингаляций дозированный 20 мкг + 50 мкг/доза;</w:t>
            </w:r>
          </w:p>
          <w:p w:rsidR="00B8101F" w:rsidRDefault="00B8101F" w:rsidP="00267CDE">
            <w:pPr>
              <w:pStyle w:val="ConsPlusNormal"/>
            </w:pPr>
            <w:r>
              <w:t>раствор для ингаляций 0,25 мг/мл + 0,5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R03B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R03BA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аэрозоль для ингаляций дозированный 50 мкг/доза; 100 мкг/доза; 250 мкг/доза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суспензия для ингаляций дозированная 0,25 мг/мл;</w:t>
            </w:r>
          </w:p>
          <w:p w:rsidR="00B8101F" w:rsidRDefault="00B8101F" w:rsidP="00267CDE">
            <w:pPr>
              <w:pStyle w:val="ConsPlusNormal"/>
            </w:pPr>
            <w:r>
              <w:t>0,5 мг/мл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R03BB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аэрозоль для ингаляций дозированный 20 мкг/доза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246.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раствор для ингаляций 2,5 мкг/доза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R05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R05C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R05CB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сироп 15 мг/5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R06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R06A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R06AC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R06AX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лор</w:t>
            </w:r>
            <w:bookmarkStart w:id="1" w:name="_GoBack"/>
            <w:bookmarkEnd w:id="1"/>
            <w:r>
              <w:t>атадин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сироп;</w:t>
            </w:r>
          </w:p>
          <w:p w:rsidR="00B8101F" w:rsidRDefault="00B8101F" w:rsidP="00267CDE">
            <w:pPr>
              <w:pStyle w:val="ConsPlusNormal"/>
            </w:pPr>
            <w:r>
              <w:t>суспензия для приема внутрь 5 мг/5 мл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Органы чувств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  <w:outlineLvl w:val="3"/>
            </w:pPr>
            <w:r>
              <w:t>S01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S01E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S01EB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r>
              <w:t>пилокарпин</w:t>
            </w:r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капли глазные 1%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2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S01EC</w:t>
            </w:r>
          </w:p>
        </w:tc>
        <w:tc>
          <w:tcPr>
            <w:tcW w:w="5349" w:type="dxa"/>
            <w:gridSpan w:val="2"/>
            <w:vMerge w:val="restart"/>
          </w:tcPr>
          <w:p w:rsidR="00B8101F" w:rsidRDefault="00B8101F" w:rsidP="00267CD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таблетки 250 мг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29" w:type="dxa"/>
            <w:gridSpan w:val="2"/>
            <w:vMerge/>
          </w:tcPr>
          <w:p w:rsidR="00B8101F" w:rsidRDefault="00B8101F" w:rsidP="00267CDE"/>
        </w:tc>
        <w:tc>
          <w:tcPr>
            <w:tcW w:w="5349" w:type="dxa"/>
            <w:gridSpan w:val="2"/>
            <w:vMerge/>
          </w:tcPr>
          <w:p w:rsidR="00B8101F" w:rsidRDefault="00B8101F" w:rsidP="00267CDE"/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капли глазные 2%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S01ED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капли глазные 0,5%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2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S01EX</w:t>
            </w:r>
          </w:p>
        </w:tc>
        <w:tc>
          <w:tcPr>
            <w:tcW w:w="5349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515" w:type="dxa"/>
          </w:tcPr>
          <w:p w:rsidR="00B8101F" w:rsidRDefault="00B8101F" w:rsidP="00267CDE">
            <w:pPr>
              <w:pStyle w:val="ConsPlusNormal"/>
            </w:pPr>
            <w:proofErr w:type="spellStart"/>
            <w:r>
              <w:t>бутиламиногидро-ксипропоксифено-ксиметилметило-ксадиазол</w:t>
            </w:r>
            <w:proofErr w:type="spellEnd"/>
          </w:p>
        </w:tc>
        <w:tc>
          <w:tcPr>
            <w:tcW w:w="2665" w:type="dxa"/>
          </w:tcPr>
          <w:p w:rsidR="00B8101F" w:rsidRDefault="00B8101F" w:rsidP="00267CDE">
            <w:pPr>
              <w:pStyle w:val="ConsPlusNormal"/>
            </w:pPr>
            <w:r>
              <w:t>капли глазные 1%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6478" w:type="dxa"/>
            <w:gridSpan w:val="4"/>
            <w:vMerge w:val="restart"/>
          </w:tcPr>
          <w:p w:rsidR="00B8101F" w:rsidRDefault="00B8101F" w:rsidP="00267CDE">
            <w:pPr>
              <w:pStyle w:val="ConsPlusNormal"/>
              <w:outlineLvl w:val="2"/>
            </w:pPr>
            <w:r>
              <w:t>Прочие средства</w:t>
            </w:r>
          </w:p>
        </w:tc>
        <w:tc>
          <w:tcPr>
            <w:tcW w:w="6180" w:type="dxa"/>
            <w:gridSpan w:val="2"/>
          </w:tcPr>
          <w:p w:rsidR="00B8101F" w:rsidRDefault="00B8101F" w:rsidP="00267CDE">
            <w:pPr>
              <w:pStyle w:val="ConsPlusNormal"/>
            </w:pPr>
            <w:r>
              <w:t xml:space="preserve">калоприемник, вырезаемое отверстие под </w:t>
            </w:r>
            <w:proofErr w:type="spellStart"/>
            <w:r>
              <w:t>стому</w:t>
            </w:r>
            <w:proofErr w:type="spellEnd"/>
            <w:r>
              <w:t xml:space="preserve"> 10 - 70 мм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6478" w:type="dxa"/>
            <w:gridSpan w:val="4"/>
            <w:vMerge/>
          </w:tcPr>
          <w:p w:rsidR="00B8101F" w:rsidRDefault="00B8101F" w:rsidP="00267CDE"/>
        </w:tc>
        <w:tc>
          <w:tcPr>
            <w:tcW w:w="6180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6478" w:type="dxa"/>
            <w:gridSpan w:val="4"/>
            <w:vMerge/>
          </w:tcPr>
          <w:p w:rsidR="00B8101F" w:rsidRDefault="00B8101F" w:rsidP="00267CDE"/>
        </w:tc>
        <w:tc>
          <w:tcPr>
            <w:tcW w:w="6180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иглы одноразовые к инсулиновому инжектору 8 мм x 30G (31G)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lastRenderedPageBreak/>
              <w:t>265.</w:t>
            </w:r>
          </w:p>
        </w:tc>
        <w:tc>
          <w:tcPr>
            <w:tcW w:w="6478" w:type="dxa"/>
            <w:gridSpan w:val="4"/>
            <w:vMerge/>
          </w:tcPr>
          <w:p w:rsidR="00B8101F" w:rsidRDefault="00B8101F" w:rsidP="00267CDE"/>
        </w:tc>
        <w:tc>
          <w:tcPr>
            <w:tcW w:w="6180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иглы одноразовые к инсулиновому инжектору 4 - 6 мм x 30G (31G)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c>
          <w:tcPr>
            <w:tcW w:w="814" w:type="dxa"/>
            <w:gridSpan w:val="2"/>
          </w:tcPr>
          <w:p w:rsidR="00B8101F" w:rsidRDefault="00B8101F" w:rsidP="00267CDE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6478" w:type="dxa"/>
            <w:gridSpan w:val="4"/>
            <w:vMerge/>
          </w:tcPr>
          <w:p w:rsidR="00B8101F" w:rsidRDefault="00B8101F" w:rsidP="00267CDE"/>
        </w:tc>
        <w:tc>
          <w:tcPr>
            <w:tcW w:w="6180" w:type="dxa"/>
            <w:gridSpan w:val="2"/>
          </w:tcPr>
          <w:p w:rsidR="00B8101F" w:rsidRDefault="00B8101F" w:rsidP="00267CDE">
            <w:pPr>
              <w:pStyle w:val="ConsPlusNormal"/>
            </w:pPr>
            <w:r>
              <w:t>расходные материалы к инсулиновым дозаторам</w:t>
            </w:r>
          </w:p>
        </w:tc>
        <w:tc>
          <w:tcPr>
            <w:tcW w:w="1474" w:type="dxa"/>
          </w:tcPr>
          <w:p w:rsidR="00B8101F" w:rsidRDefault="00B8101F" w:rsidP="00267CDE">
            <w:pPr>
              <w:pStyle w:val="ConsPlusNormal"/>
            </w:pPr>
            <w:r>
              <w:t>только для детей</w:t>
            </w:r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г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грамм</w:t>
            </w:r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ЕД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единица</w:t>
            </w:r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КОЕ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колониеобразующая единица</w:t>
            </w:r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МЕ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международная единица</w:t>
            </w:r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мм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миллиметр</w:t>
            </w:r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мг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миллиграмм</w:t>
            </w:r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мкг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proofErr w:type="spellStart"/>
            <w:r>
              <w:t>микрокилограмм</w:t>
            </w:r>
            <w:proofErr w:type="spellEnd"/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мл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B8101F">
            <w:pPr>
              <w:pStyle w:val="ConsPlusNormal"/>
            </w:pPr>
            <w:r>
              <w:t>миллилитр</w:t>
            </w:r>
          </w:p>
        </w:tc>
      </w:tr>
      <w:tr w:rsidR="00B8101F" w:rsidTr="00B81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451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267CDE">
            <w:pPr>
              <w:pStyle w:val="ConsPlusNormal"/>
            </w:pPr>
            <w:r>
              <w:t>млн.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267C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1F" w:rsidRDefault="00B8101F" w:rsidP="00267CDE">
            <w:pPr>
              <w:pStyle w:val="ConsPlusNormal"/>
            </w:pPr>
            <w:r>
              <w:t>миллион</w:t>
            </w:r>
          </w:p>
        </w:tc>
      </w:tr>
    </w:tbl>
    <w:p w:rsidR="00B8101F" w:rsidRPr="00B8101F" w:rsidRDefault="00B8101F" w:rsidP="00B8101F">
      <w:pPr>
        <w:rPr>
          <w:lang w:val="en-US"/>
        </w:rPr>
        <w:sectPr w:rsidR="00B8101F" w:rsidRPr="00B8101F" w:rsidSect="00B8101F">
          <w:pgSz w:w="16838" w:h="11905" w:orient="landscape"/>
          <w:pgMar w:top="426" w:right="1134" w:bottom="568" w:left="1134" w:header="0" w:footer="0" w:gutter="0"/>
          <w:cols w:space="720"/>
        </w:sectPr>
      </w:pPr>
    </w:p>
    <w:p w:rsidR="00656FC9" w:rsidRPr="00B8101F" w:rsidRDefault="00656FC9" w:rsidP="00B8101F">
      <w:pPr>
        <w:rPr>
          <w:lang w:val="en-US"/>
        </w:rPr>
      </w:pPr>
    </w:p>
    <w:sectPr w:rsidR="00656FC9" w:rsidRPr="00B8101F" w:rsidSect="0065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10C9B"/>
    <w:rsid w:val="00084097"/>
    <w:rsid w:val="00133E42"/>
    <w:rsid w:val="0020498E"/>
    <w:rsid w:val="002C3035"/>
    <w:rsid w:val="002F341B"/>
    <w:rsid w:val="00491F35"/>
    <w:rsid w:val="004D5B5A"/>
    <w:rsid w:val="00560B39"/>
    <w:rsid w:val="00656FC9"/>
    <w:rsid w:val="006C5F57"/>
    <w:rsid w:val="006E5A18"/>
    <w:rsid w:val="00745533"/>
    <w:rsid w:val="00995F87"/>
    <w:rsid w:val="00A5696F"/>
    <w:rsid w:val="00A65E84"/>
    <w:rsid w:val="00A86AD7"/>
    <w:rsid w:val="00AA4237"/>
    <w:rsid w:val="00B10C9B"/>
    <w:rsid w:val="00B8101F"/>
    <w:rsid w:val="00BB409E"/>
    <w:rsid w:val="00BC1F7F"/>
    <w:rsid w:val="00C0375D"/>
    <w:rsid w:val="00CC56E7"/>
    <w:rsid w:val="00E226FE"/>
    <w:rsid w:val="00E4623F"/>
    <w:rsid w:val="00E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1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1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1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1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810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3703</Words>
  <Characters>21109</Characters>
  <Application>Microsoft Office Word</Application>
  <DocSecurity>0</DocSecurity>
  <Lines>175</Lines>
  <Paragraphs>49</Paragraphs>
  <ScaleCrop>false</ScaleCrop>
  <Company/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2017-01-19T05:12:00Z</cp:lastPrinted>
  <dcterms:created xsi:type="dcterms:W3CDTF">2015-12-22T08:02:00Z</dcterms:created>
  <dcterms:modified xsi:type="dcterms:W3CDTF">2017-01-19T05:13:00Z</dcterms:modified>
</cp:coreProperties>
</file>